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76B" w:rsidRDefault="004032C5" w:rsidP="004032C5">
      <w:pPr>
        <w:jc w:val="center"/>
        <w:rPr>
          <w:b/>
        </w:rPr>
      </w:pPr>
      <w:r w:rsidRPr="004032C5">
        <w:rPr>
          <w:b/>
        </w:rPr>
        <w:t xml:space="preserve">A Nemzeti Adatvédelmi és Információszabadság </w:t>
      </w:r>
      <w:r>
        <w:rPr>
          <w:b/>
        </w:rPr>
        <w:t>H</w:t>
      </w:r>
      <w:r w:rsidRPr="004032C5">
        <w:rPr>
          <w:b/>
        </w:rPr>
        <w:t>atóság vizsgálati eredménye</w:t>
      </w:r>
    </w:p>
    <w:p w:rsidR="004032C5" w:rsidRPr="004032C5" w:rsidRDefault="004032C5" w:rsidP="004032C5">
      <w:pPr>
        <w:jc w:val="center"/>
        <w:rPr>
          <w:b/>
        </w:rPr>
      </w:pPr>
    </w:p>
    <w:p w:rsidR="004032C5" w:rsidRDefault="004032C5">
      <w:r>
        <w:t xml:space="preserve">A Nemzeti Adatvédelmi és Információszabadság </w:t>
      </w:r>
      <w:r>
        <w:t>H</w:t>
      </w:r>
      <w:bookmarkStart w:id="0" w:name="_GoBack"/>
      <w:bookmarkEnd w:id="0"/>
      <w:r>
        <w:t>atóság</w:t>
      </w:r>
      <w:r>
        <w:t xml:space="preserve"> a Magyar Orvosi Kamara által az MKB Életbiztosító </w:t>
      </w:r>
      <w:proofErr w:type="spellStart"/>
      <w:r>
        <w:t>Zrt.-vel</w:t>
      </w:r>
      <w:proofErr w:type="spellEnd"/>
      <w:r>
        <w:t xml:space="preserve"> kötött csoportos élet-, egészség és balesetbiztosítási szerződéssel kapcsolatban, a NAIH-3090-10/2013/V. ügyszámon indult ügyben a vizsgálatot 2014. március 18-án az információs önrendelkezési jogról és az információszabadságról szóló 2011. évi CXII. törvény 53.§ (5) bekezdés b) pontja alapján megszüntette, mivel a vizsgálat folytatására okot adó körülmény nem áll fenn.</w:t>
      </w:r>
    </w:p>
    <w:p w:rsidR="004032C5" w:rsidRDefault="004032C5">
      <w:r>
        <w:t>Budapest, 2014. március 18.</w:t>
      </w:r>
    </w:p>
    <w:sectPr w:rsidR="00403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2C5"/>
    <w:rsid w:val="0030576B"/>
    <w:rsid w:val="0040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stenszky</dc:creator>
  <cp:lastModifiedBy>stenszky</cp:lastModifiedBy>
  <cp:revision>1</cp:revision>
  <dcterms:created xsi:type="dcterms:W3CDTF">2014-06-18T10:40:00Z</dcterms:created>
  <dcterms:modified xsi:type="dcterms:W3CDTF">2014-06-18T10:47:00Z</dcterms:modified>
</cp:coreProperties>
</file>